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79DD" w14:textId="06D2C12E" w:rsidR="00477466" w:rsidRDefault="0067751C" w:rsidP="0067751C">
      <w:pPr>
        <w:pStyle w:val="Geenafstand"/>
        <w:rPr>
          <w:rFonts w:ascii="Century Gothic" w:hAnsi="Century Gothic"/>
          <w:sz w:val="24"/>
          <w:szCs w:val="24"/>
        </w:rPr>
      </w:pPr>
      <w:r>
        <w:rPr>
          <w:rFonts w:ascii="Century Gothic" w:hAnsi="Century Gothic"/>
          <w:sz w:val="24"/>
          <w:szCs w:val="24"/>
        </w:rPr>
        <w:t>Info voor 27 mei introductie training zorg voor de basis</w:t>
      </w:r>
    </w:p>
    <w:p w14:paraId="5E49BFAD" w14:textId="4E4B3201" w:rsidR="0067751C" w:rsidRDefault="0067751C" w:rsidP="0067751C">
      <w:pPr>
        <w:pStyle w:val="Geenafstand"/>
        <w:rPr>
          <w:rFonts w:ascii="Century Gothic" w:hAnsi="Century Gothic"/>
          <w:sz w:val="24"/>
          <w:szCs w:val="24"/>
        </w:rPr>
      </w:pPr>
    </w:p>
    <w:p w14:paraId="35CA2841" w14:textId="2994CAF9" w:rsidR="0067751C" w:rsidRDefault="0067751C" w:rsidP="0067751C">
      <w:pPr>
        <w:pStyle w:val="Geenafstand"/>
        <w:rPr>
          <w:rFonts w:ascii="Century Gothic" w:hAnsi="Century Gothic"/>
          <w:sz w:val="24"/>
          <w:szCs w:val="24"/>
          <w:u w:val="single"/>
        </w:rPr>
      </w:pPr>
      <w:r w:rsidRPr="0067751C">
        <w:rPr>
          <w:rFonts w:ascii="Century Gothic" w:hAnsi="Century Gothic"/>
          <w:sz w:val="24"/>
          <w:szCs w:val="24"/>
          <w:u w:val="single"/>
        </w:rPr>
        <w:t>Onze missie</w:t>
      </w:r>
    </w:p>
    <w:p w14:paraId="4C3B86AD" w14:textId="22AA7AFC" w:rsidR="0067751C" w:rsidRDefault="0067751C" w:rsidP="0067751C">
      <w:pPr>
        <w:pStyle w:val="Geenafstand"/>
        <w:rPr>
          <w:rFonts w:ascii="Century Gothic" w:hAnsi="Century Gothic"/>
          <w:sz w:val="24"/>
          <w:szCs w:val="24"/>
          <w:u w:val="single"/>
        </w:rPr>
      </w:pPr>
    </w:p>
    <w:p w14:paraId="143AD9E1" w14:textId="704E349D" w:rsidR="0067751C" w:rsidRPr="0067751C" w:rsidRDefault="0067751C" w:rsidP="0067751C">
      <w:pPr>
        <w:pStyle w:val="Hoofdtekst"/>
        <w:rPr>
          <w:rFonts w:ascii="Century Gothic" w:hAnsi="Century Gothic" w:cs="Arial"/>
          <w:sz w:val="24"/>
          <w:szCs w:val="24"/>
        </w:rPr>
      </w:pPr>
      <w:r w:rsidRPr="0067751C">
        <w:rPr>
          <w:rFonts w:ascii="Century Gothic" w:hAnsi="Century Gothic" w:cs="Arial"/>
          <w:sz w:val="24"/>
          <w:szCs w:val="24"/>
        </w:rPr>
        <w:t xml:space="preserve">Al jaren weten we dat een veilige hechting zorgt voor emotioneel en fysiek gezonde mensen. De prille start van je leven is daarin een hele belangrijke. </w:t>
      </w:r>
    </w:p>
    <w:p w14:paraId="30C55413" w14:textId="259E37E4" w:rsidR="0067751C" w:rsidRPr="0067751C" w:rsidRDefault="0067751C" w:rsidP="0067751C">
      <w:pPr>
        <w:pStyle w:val="Hoofdtekst"/>
        <w:rPr>
          <w:rFonts w:ascii="Century Gothic" w:hAnsi="Century Gothic" w:cs="Arial"/>
          <w:sz w:val="24"/>
          <w:szCs w:val="24"/>
        </w:rPr>
      </w:pPr>
      <w:r w:rsidRPr="0067751C">
        <w:rPr>
          <w:rFonts w:ascii="Century Gothic" w:hAnsi="Century Gothic" w:cs="Arial"/>
          <w:sz w:val="24"/>
          <w:szCs w:val="24"/>
        </w:rPr>
        <w:t>Een veilige hechting begint namelijk al voor de conceptie.  Zijn ouders bewust bezig met het ontvangen van een kind? Wat doen zij om daarvoor een optimaal ontspannen klimaat te bieden? Zijn zij zich bewust van hun eigen invloeden en evt. trauma’s vanuit hun jeugd?</w:t>
      </w:r>
    </w:p>
    <w:p w14:paraId="1D3718E3" w14:textId="77777777" w:rsidR="0067751C" w:rsidRPr="0067751C" w:rsidRDefault="0067751C" w:rsidP="0067751C">
      <w:pPr>
        <w:pStyle w:val="Hoofdtekst"/>
        <w:rPr>
          <w:rFonts w:ascii="Century Gothic" w:hAnsi="Century Gothic" w:cs="Arial"/>
          <w:sz w:val="24"/>
          <w:szCs w:val="24"/>
        </w:rPr>
      </w:pPr>
    </w:p>
    <w:p w14:paraId="65C26C3B" w14:textId="034568D8" w:rsidR="0067751C" w:rsidRDefault="0067751C" w:rsidP="0067751C">
      <w:pPr>
        <w:pStyle w:val="Hoofdtekst"/>
        <w:rPr>
          <w:rFonts w:ascii="Century Gothic" w:hAnsi="Century Gothic" w:cs="Arial"/>
          <w:sz w:val="24"/>
          <w:szCs w:val="24"/>
        </w:rPr>
      </w:pPr>
      <w:r w:rsidRPr="0067751C">
        <w:rPr>
          <w:rFonts w:ascii="Century Gothic" w:hAnsi="Century Gothic" w:cs="Arial"/>
          <w:sz w:val="24"/>
          <w:szCs w:val="24"/>
        </w:rPr>
        <w:t xml:space="preserve">Deze maatschappelijke ontwikkelingen sluiten prachtig aan op het werk wat Barbara en Anniek al jaren doen vanuit hun eigen praktijk. De missie van Zorg voor de Basis is: Een bijdrage leveren aan mentaal en fysiek gezonde mensen in onze samenleving, door te behandelen vanuit de oorsprong die al bij de start ligt. Als het in de 'basis' goed is, dan volgt de rest vanzelf. </w:t>
      </w:r>
    </w:p>
    <w:p w14:paraId="18D3D90C" w14:textId="127A9303" w:rsidR="0067751C" w:rsidRDefault="0067751C" w:rsidP="0067751C">
      <w:pPr>
        <w:pStyle w:val="Hoofdtekst"/>
        <w:rPr>
          <w:rFonts w:ascii="Century Gothic" w:hAnsi="Century Gothic" w:cs="Arial"/>
          <w:sz w:val="24"/>
          <w:szCs w:val="24"/>
        </w:rPr>
      </w:pPr>
      <w:r>
        <w:rPr>
          <w:rFonts w:ascii="Century Gothic" w:hAnsi="Century Gothic" w:cs="Arial"/>
          <w:sz w:val="24"/>
          <w:szCs w:val="24"/>
        </w:rPr>
        <w:t xml:space="preserve">Door te kijken vanuit de prenatale en systemische bril krijgen we een andere blik op gedragingen binnen het gezin. </w:t>
      </w:r>
    </w:p>
    <w:p w14:paraId="036699C8" w14:textId="376B6778" w:rsidR="0067751C" w:rsidRDefault="007344EF" w:rsidP="0067751C">
      <w:pPr>
        <w:pStyle w:val="Hoofdtekst"/>
        <w:rPr>
          <w:rFonts w:ascii="Century Gothic" w:hAnsi="Century Gothic" w:cs="Arial"/>
          <w:sz w:val="24"/>
          <w:szCs w:val="24"/>
        </w:rPr>
      </w:pPr>
      <w:r>
        <w:rPr>
          <w:rFonts w:ascii="Century Gothic" w:hAnsi="Century Gothic" w:cs="Arial"/>
          <w:sz w:val="24"/>
          <w:szCs w:val="24"/>
        </w:rPr>
        <w:t>We willen graag onze kennis delen</w:t>
      </w:r>
      <w:r w:rsidR="0067751C">
        <w:rPr>
          <w:rFonts w:ascii="Century Gothic" w:hAnsi="Century Gothic" w:cs="Arial"/>
          <w:sz w:val="24"/>
          <w:szCs w:val="24"/>
        </w:rPr>
        <w:t xml:space="preserve"> om </w:t>
      </w:r>
      <w:r>
        <w:rPr>
          <w:rFonts w:ascii="Century Gothic" w:hAnsi="Century Gothic" w:cs="Arial"/>
          <w:sz w:val="24"/>
          <w:szCs w:val="24"/>
        </w:rPr>
        <w:t xml:space="preserve">zorgverleners deze manier van “anders” kijken mee te geven zodat er vanuit de “basis” gewerkt kan worden. </w:t>
      </w:r>
    </w:p>
    <w:p w14:paraId="2E6D321F" w14:textId="2E28ACB3" w:rsidR="007344EF" w:rsidRDefault="007344EF" w:rsidP="0067751C">
      <w:pPr>
        <w:pStyle w:val="Hoofdtekst"/>
        <w:rPr>
          <w:rFonts w:ascii="Century Gothic" w:hAnsi="Century Gothic" w:cs="Arial"/>
          <w:sz w:val="24"/>
          <w:szCs w:val="24"/>
        </w:rPr>
      </w:pPr>
    </w:p>
    <w:p w14:paraId="1AAB67BE" w14:textId="3D1384F7" w:rsidR="007344EF" w:rsidRPr="007344EF" w:rsidRDefault="007344EF" w:rsidP="007344EF">
      <w:pPr>
        <w:pStyle w:val="Hoofdtekst"/>
        <w:rPr>
          <w:rFonts w:ascii="Century Gothic" w:hAnsi="Century Gothic" w:cs="Arial"/>
          <w:sz w:val="24"/>
          <w:szCs w:val="24"/>
          <w:u w:val="single"/>
        </w:rPr>
      </w:pPr>
      <w:r w:rsidRPr="007344EF">
        <w:rPr>
          <w:rFonts w:ascii="Century Gothic" w:hAnsi="Century Gothic" w:cs="Arial"/>
          <w:sz w:val="24"/>
          <w:szCs w:val="24"/>
          <w:u w:val="single"/>
        </w:rPr>
        <w:t>Training</w:t>
      </w:r>
    </w:p>
    <w:p w14:paraId="3CB7B5C5" w14:textId="77777777" w:rsidR="007344EF" w:rsidRPr="007344EF" w:rsidRDefault="007344EF" w:rsidP="007344EF">
      <w:pPr>
        <w:pStyle w:val="Hoofdtekst"/>
        <w:rPr>
          <w:rFonts w:ascii="Century Gothic" w:hAnsi="Century Gothic" w:cs="Arial"/>
          <w:sz w:val="24"/>
          <w:szCs w:val="24"/>
        </w:rPr>
      </w:pPr>
    </w:p>
    <w:p w14:paraId="1C731C34" w14:textId="77777777" w:rsidR="007344EF" w:rsidRPr="007344EF" w:rsidRDefault="007344EF" w:rsidP="007344EF">
      <w:pPr>
        <w:pStyle w:val="Hoofdtekst"/>
        <w:rPr>
          <w:rFonts w:ascii="Century Gothic" w:hAnsi="Century Gothic" w:cs="Arial"/>
          <w:sz w:val="24"/>
          <w:szCs w:val="24"/>
        </w:rPr>
      </w:pPr>
      <w:r w:rsidRPr="007344EF">
        <w:rPr>
          <w:rFonts w:ascii="Century Gothic" w:hAnsi="Century Gothic"/>
          <w:noProof/>
          <w:sz w:val="24"/>
          <w:szCs w:val="24"/>
          <w:lang w:eastAsia="nl-NL" w:bidi="ar-SA"/>
        </w:rPr>
        <w:drawing>
          <wp:anchor distT="0" distB="0" distL="114300" distR="114300" simplePos="0" relativeHeight="251659264" behindDoc="1" locked="0" layoutInCell="1" allowOverlap="1" wp14:anchorId="14A5D27D" wp14:editId="3888CBB2">
            <wp:simplePos x="0" y="0"/>
            <wp:positionH relativeFrom="margin">
              <wp:posOffset>4518660</wp:posOffset>
            </wp:positionH>
            <wp:positionV relativeFrom="paragraph">
              <wp:posOffset>8890</wp:posOffset>
            </wp:positionV>
            <wp:extent cx="1644650" cy="1805940"/>
            <wp:effectExtent l="0" t="0" r="0" b="60960"/>
            <wp:wrapTight wrapText="bothSides">
              <wp:wrapPolygon edited="0">
                <wp:start x="0" y="0"/>
                <wp:lineTo x="0" y="22101"/>
                <wp:lineTo x="21266" y="22101"/>
                <wp:lineTo x="21266" y="0"/>
                <wp:lineTo x="0" y="0"/>
              </wp:wrapPolygon>
            </wp:wrapTight>
            <wp:docPr id="1" name="Afbeelding 1" descr="Afbeeldingsresultaat voor baby op handen gedragen | Fotogra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by op handen gedragen | Fotografie"/>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4650" cy="1805940"/>
                    </a:xfrm>
                    <a:prstGeom prst="rect">
                      <a:avLst/>
                    </a:prstGeom>
                    <a:noFill/>
                    <a:ln>
                      <a:noFill/>
                    </a:ln>
                    <a:effectLst>
                      <a:outerShdw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sidRPr="007344EF">
        <w:rPr>
          <w:rFonts w:ascii="Century Gothic" w:hAnsi="Century Gothic" w:cs="Arial"/>
          <w:sz w:val="24"/>
          <w:szCs w:val="24"/>
        </w:rPr>
        <w:t>In de training komen de volgende aspecten aan bod:</w:t>
      </w:r>
    </w:p>
    <w:p w14:paraId="070DC319" w14:textId="77777777" w:rsidR="007344EF" w:rsidRPr="007344EF" w:rsidRDefault="007344EF" w:rsidP="007344EF">
      <w:pPr>
        <w:pStyle w:val="Hoofdtekst"/>
        <w:rPr>
          <w:rFonts w:ascii="Century Gothic" w:hAnsi="Century Gothic" w:cs="Arial"/>
          <w:sz w:val="24"/>
          <w:szCs w:val="24"/>
        </w:rPr>
      </w:pPr>
      <w:r w:rsidRPr="007344EF">
        <w:rPr>
          <w:rFonts w:ascii="Century Gothic" w:hAnsi="Century Gothic" w:cs="Arial"/>
          <w:sz w:val="24"/>
          <w:szCs w:val="24"/>
        </w:rPr>
        <w:tab/>
      </w:r>
    </w:p>
    <w:p w14:paraId="36023F25" w14:textId="77777777" w:rsidR="007344EF" w:rsidRPr="007344EF" w:rsidRDefault="007344EF" w:rsidP="007344EF">
      <w:pPr>
        <w:pStyle w:val="Hoofdtekst"/>
        <w:numPr>
          <w:ilvl w:val="0"/>
          <w:numId w:val="1"/>
        </w:numPr>
        <w:rPr>
          <w:rFonts w:ascii="Century Gothic" w:hAnsi="Century Gothic" w:cs="Arial"/>
          <w:sz w:val="24"/>
          <w:szCs w:val="24"/>
        </w:rPr>
      </w:pPr>
      <w:r w:rsidRPr="007344EF">
        <w:rPr>
          <w:rFonts w:ascii="Century Gothic" w:hAnsi="Century Gothic" w:cs="Arial"/>
          <w:sz w:val="24"/>
          <w:szCs w:val="24"/>
        </w:rPr>
        <w:t>psychologische geboorte,</w:t>
      </w:r>
    </w:p>
    <w:p w14:paraId="0F3D369A" w14:textId="77777777" w:rsidR="007344EF" w:rsidRPr="007344EF" w:rsidRDefault="007344EF" w:rsidP="007344EF">
      <w:pPr>
        <w:pStyle w:val="Hoofdtekst"/>
        <w:numPr>
          <w:ilvl w:val="0"/>
          <w:numId w:val="1"/>
        </w:numPr>
        <w:rPr>
          <w:rFonts w:ascii="Century Gothic" w:hAnsi="Century Gothic" w:cs="Arial"/>
          <w:sz w:val="24"/>
          <w:szCs w:val="24"/>
        </w:rPr>
      </w:pPr>
      <w:r w:rsidRPr="007344EF">
        <w:rPr>
          <w:rFonts w:ascii="Century Gothic" w:hAnsi="Century Gothic" w:cs="Arial"/>
          <w:sz w:val="24"/>
          <w:szCs w:val="24"/>
        </w:rPr>
        <w:t>het accuraat uitvragen van de prenatale fase, geboorte en achtergrond ouders</w:t>
      </w:r>
    </w:p>
    <w:p w14:paraId="3A64625A" w14:textId="77777777" w:rsidR="007344EF" w:rsidRPr="007344EF" w:rsidRDefault="007344EF" w:rsidP="007344EF">
      <w:pPr>
        <w:pStyle w:val="Hoofdtekst"/>
        <w:numPr>
          <w:ilvl w:val="0"/>
          <w:numId w:val="1"/>
        </w:numPr>
        <w:rPr>
          <w:rFonts w:ascii="Century Gothic" w:hAnsi="Century Gothic" w:cs="Arial"/>
          <w:sz w:val="24"/>
          <w:szCs w:val="24"/>
        </w:rPr>
      </w:pPr>
      <w:r w:rsidRPr="007344EF">
        <w:rPr>
          <w:rFonts w:ascii="Century Gothic" w:hAnsi="Century Gothic" w:cs="Arial"/>
          <w:sz w:val="24"/>
          <w:szCs w:val="24"/>
        </w:rPr>
        <w:t xml:space="preserve">het herkennen van prenatale taal. </w:t>
      </w:r>
    </w:p>
    <w:p w14:paraId="381DD736" w14:textId="77777777" w:rsidR="007344EF" w:rsidRPr="007344EF" w:rsidRDefault="007344EF" w:rsidP="007344EF">
      <w:pPr>
        <w:pStyle w:val="Hoofdtekst"/>
        <w:numPr>
          <w:ilvl w:val="0"/>
          <w:numId w:val="1"/>
        </w:numPr>
        <w:rPr>
          <w:rFonts w:ascii="Century Gothic" w:hAnsi="Century Gothic" w:cs="Arial"/>
          <w:sz w:val="24"/>
          <w:szCs w:val="24"/>
        </w:rPr>
      </w:pPr>
      <w:r w:rsidRPr="007344EF">
        <w:rPr>
          <w:rFonts w:ascii="Century Gothic" w:hAnsi="Century Gothic" w:cs="Arial"/>
          <w:sz w:val="24"/>
          <w:szCs w:val="24"/>
        </w:rPr>
        <w:t>de werking van het brein in veiligheid en onveiligheid</w:t>
      </w:r>
    </w:p>
    <w:p w14:paraId="6BD5F527" w14:textId="77777777" w:rsidR="007344EF" w:rsidRPr="007344EF" w:rsidRDefault="007344EF" w:rsidP="007344EF">
      <w:pPr>
        <w:pStyle w:val="Hoofdtekst"/>
        <w:numPr>
          <w:ilvl w:val="0"/>
          <w:numId w:val="1"/>
        </w:numPr>
        <w:rPr>
          <w:rFonts w:ascii="Century Gothic" w:hAnsi="Century Gothic" w:cs="Arial"/>
          <w:sz w:val="24"/>
          <w:szCs w:val="24"/>
        </w:rPr>
      </w:pPr>
      <w:r w:rsidRPr="007344EF">
        <w:rPr>
          <w:rFonts w:ascii="Century Gothic" w:hAnsi="Century Gothic" w:cs="Arial"/>
          <w:sz w:val="24"/>
          <w:szCs w:val="24"/>
        </w:rPr>
        <w:t xml:space="preserve">de basisprincipes van systemisch werken </w:t>
      </w:r>
    </w:p>
    <w:p w14:paraId="0A2ABE66" w14:textId="77777777" w:rsidR="007344EF" w:rsidRPr="007344EF" w:rsidRDefault="007344EF" w:rsidP="007344EF">
      <w:pPr>
        <w:pStyle w:val="Hoofdtekst"/>
        <w:numPr>
          <w:ilvl w:val="0"/>
          <w:numId w:val="1"/>
        </w:numPr>
        <w:rPr>
          <w:rFonts w:ascii="Century Gothic" w:hAnsi="Century Gothic" w:cs="Arial"/>
          <w:sz w:val="24"/>
          <w:szCs w:val="24"/>
        </w:rPr>
      </w:pPr>
      <w:r w:rsidRPr="007344EF">
        <w:rPr>
          <w:rFonts w:ascii="Century Gothic" w:hAnsi="Century Gothic" w:cs="Arial"/>
          <w:sz w:val="24"/>
          <w:szCs w:val="24"/>
        </w:rPr>
        <w:t>het uitvoeren van een tafelopstelling</w:t>
      </w:r>
    </w:p>
    <w:p w14:paraId="24D711D1" w14:textId="77777777" w:rsidR="007344EF" w:rsidRPr="007344EF" w:rsidRDefault="007344EF" w:rsidP="007344EF">
      <w:pPr>
        <w:pStyle w:val="Hoofdtekst"/>
        <w:numPr>
          <w:ilvl w:val="0"/>
          <w:numId w:val="1"/>
        </w:numPr>
        <w:rPr>
          <w:rFonts w:ascii="Century Gothic" w:hAnsi="Century Gothic" w:cs="Arial"/>
          <w:sz w:val="24"/>
          <w:szCs w:val="24"/>
        </w:rPr>
      </w:pPr>
      <w:r w:rsidRPr="007344EF">
        <w:rPr>
          <w:rFonts w:ascii="Century Gothic" w:hAnsi="Century Gothic" w:cs="Arial"/>
          <w:sz w:val="24"/>
          <w:szCs w:val="24"/>
        </w:rPr>
        <w:t>afweging maken welke tool wanneer in te inzetten</w:t>
      </w:r>
    </w:p>
    <w:p w14:paraId="69D352B2" w14:textId="77777777" w:rsidR="007344EF" w:rsidRPr="007344EF" w:rsidRDefault="007344EF" w:rsidP="007344EF">
      <w:pPr>
        <w:pStyle w:val="Hoofdtekst"/>
        <w:numPr>
          <w:ilvl w:val="0"/>
          <w:numId w:val="1"/>
        </w:numPr>
        <w:rPr>
          <w:rFonts w:ascii="Century Gothic" w:hAnsi="Century Gothic" w:cs="Arial"/>
          <w:sz w:val="24"/>
          <w:szCs w:val="24"/>
        </w:rPr>
      </w:pPr>
      <w:r w:rsidRPr="007344EF">
        <w:rPr>
          <w:rFonts w:ascii="Century Gothic" w:hAnsi="Century Gothic" w:cs="Arial"/>
          <w:sz w:val="24"/>
          <w:szCs w:val="24"/>
        </w:rPr>
        <w:t>werken met de Basisboom.</w:t>
      </w:r>
    </w:p>
    <w:p w14:paraId="6B185359" w14:textId="77777777" w:rsidR="007344EF" w:rsidRPr="007344EF" w:rsidRDefault="007344EF" w:rsidP="007344EF">
      <w:pPr>
        <w:pStyle w:val="Hoofdtekst"/>
        <w:rPr>
          <w:rFonts w:ascii="Century Gothic" w:hAnsi="Century Gothic" w:cs="Arial"/>
          <w:sz w:val="24"/>
          <w:szCs w:val="24"/>
        </w:rPr>
      </w:pPr>
    </w:p>
    <w:p w14:paraId="1F4271A0" w14:textId="77777777" w:rsidR="007344EF" w:rsidRPr="007344EF" w:rsidRDefault="007344EF" w:rsidP="007344EF">
      <w:pPr>
        <w:pStyle w:val="Hoofdtekst"/>
        <w:numPr>
          <w:ilvl w:val="0"/>
          <w:numId w:val="1"/>
        </w:numPr>
        <w:rPr>
          <w:rFonts w:ascii="Century Gothic" w:hAnsi="Century Gothic" w:cs="Arial"/>
          <w:sz w:val="24"/>
          <w:szCs w:val="24"/>
        </w:rPr>
      </w:pPr>
      <w:r w:rsidRPr="007344EF">
        <w:rPr>
          <w:rFonts w:ascii="Century Gothic" w:hAnsi="Century Gothic" w:cs="Arial"/>
          <w:sz w:val="24"/>
          <w:szCs w:val="24"/>
        </w:rPr>
        <w:t>de impact van buitenaf op het ongeboren kind</w:t>
      </w:r>
    </w:p>
    <w:p w14:paraId="530DB701" w14:textId="5E328652" w:rsidR="007344EF" w:rsidRPr="007344EF" w:rsidRDefault="007344EF" w:rsidP="007344EF">
      <w:pPr>
        <w:pStyle w:val="Hoofdtekst"/>
        <w:numPr>
          <w:ilvl w:val="0"/>
          <w:numId w:val="1"/>
        </w:numPr>
        <w:rPr>
          <w:rFonts w:ascii="Century Gothic" w:hAnsi="Century Gothic" w:cs="Arial"/>
          <w:sz w:val="24"/>
          <w:szCs w:val="24"/>
        </w:rPr>
      </w:pPr>
      <w:r w:rsidRPr="007344EF">
        <w:rPr>
          <w:rFonts w:ascii="Century Gothic" w:hAnsi="Century Gothic" w:cs="Arial"/>
          <w:sz w:val="24"/>
          <w:szCs w:val="24"/>
        </w:rPr>
        <w:t>de kritische hechtingsfases van conceptie tot de</w:t>
      </w:r>
      <w:r>
        <w:rPr>
          <w:rFonts w:ascii="Century Gothic" w:hAnsi="Century Gothic" w:cs="Arial"/>
          <w:sz w:val="24"/>
          <w:szCs w:val="24"/>
        </w:rPr>
        <w:t xml:space="preserve"> geboorte</w:t>
      </w:r>
      <w:r w:rsidRPr="007344EF">
        <w:rPr>
          <w:rFonts w:ascii="Century Gothic" w:hAnsi="Century Gothic" w:cs="Arial"/>
          <w:sz w:val="24"/>
          <w:szCs w:val="24"/>
        </w:rPr>
        <w:t xml:space="preserve"> </w:t>
      </w:r>
    </w:p>
    <w:p w14:paraId="50327DD3" w14:textId="77777777" w:rsidR="007344EF" w:rsidRPr="007344EF" w:rsidRDefault="007344EF" w:rsidP="007344EF">
      <w:pPr>
        <w:pStyle w:val="Hoofdtekst"/>
        <w:rPr>
          <w:rFonts w:ascii="Century Gothic" w:hAnsi="Century Gothic" w:cs="Arial"/>
          <w:sz w:val="24"/>
          <w:szCs w:val="24"/>
        </w:rPr>
      </w:pPr>
    </w:p>
    <w:p w14:paraId="3C11E709" w14:textId="77777777" w:rsidR="007344EF" w:rsidRPr="007344EF" w:rsidRDefault="007344EF" w:rsidP="007344EF">
      <w:pPr>
        <w:pStyle w:val="Hoofdtekst"/>
        <w:rPr>
          <w:rFonts w:ascii="Century Gothic" w:hAnsi="Century Gothic" w:cs="Arial"/>
          <w:sz w:val="24"/>
          <w:szCs w:val="24"/>
        </w:rPr>
      </w:pPr>
    </w:p>
    <w:p w14:paraId="05E559E0" w14:textId="77777777" w:rsidR="007344EF" w:rsidRPr="007344EF" w:rsidRDefault="007344EF" w:rsidP="007344EF">
      <w:pPr>
        <w:pStyle w:val="Hoofdtekst"/>
        <w:rPr>
          <w:rFonts w:ascii="Century Gothic" w:hAnsi="Century Gothic" w:cs="Arial"/>
          <w:sz w:val="24"/>
          <w:szCs w:val="24"/>
        </w:rPr>
      </w:pPr>
      <w:r w:rsidRPr="007344EF">
        <w:rPr>
          <w:rFonts w:ascii="Century Gothic" w:hAnsi="Century Gothic" w:cs="Arial"/>
          <w:sz w:val="24"/>
          <w:szCs w:val="24"/>
        </w:rPr>
        <w:t>Daarnaast ga je als deelnemer ook je eigen proces in: wat is jouw systeem van herkomst en wat is jouw prenatale geschiedenis en wat merk je daarvan in het dagelijks leven. Op het moment dat je het gaat herkennen, ga je het ook begrijpen. Hiermee ontwikkel je je eigen sensitiviteit om dit werk op een juiste manier doen</w:t>
      </w:r>
    </w:p>
    <w:p w14:paraId="333DF8FB" w14:textId="77777777" w:rsidR="007344EF" w:rsidRPr="007344EF" w:rsidRDefault="007344EF" w:rsidP="007344EF">
      <w:pPr>
        <w:pStyle w:val="Hoofdtekst"/>
        <w:rPr>
          <w:rFonts w:ascii="Century Gothic" w:hAnsi="Century Gothic" w:cs="Arial"/>
          <w:sz w:val="24"/>
          <w:szCs w:val="24"/>
        </w:rPr>
      </w:pPr>
    </w:p>
    <w:p w14:paraId="6B858B0D" w14:textId="77777777" w:rsidR="007344EF" w:rsidRPr="007344EF" w:rsidRDefault="007344EF" w:rsidP="007344EF">
      <w:pPr>
        <w:pStyle w:val="Hoofdtekst"/>
        <w:rPr>
          <w:rFonts w:ascii="Century Gothic" w:hAnsi="Century Gothic" w:cs="Arial"/>
          <w:sz w:val="24"/>
          <w:szCs w:val="24"/>
        </w:rPr>
      </w:pPr>
    </w:p>
    <w:p w14:paraId="6A7C65E2" w14:textId="77777777" w:rsidR="007344EF" w:rsidRDefault="007344EF" w:rsidP="007344EF">
      <w:pPr>
        <w:pStyle w:val="Hoofdtekst"/>
        <w:rPr>
          <w:rFonts w:ascii="Century Gothic" w:hAnsi="Century Gothic" w:cs="Arial"/>
          <w:sz w:val="24"/>
          <w:szCs w:val="24"/>
        </w:rPr>
      </w:pPr>
    </w:p>
    <w:p w14:paraId="7D3451B4" w14:textId="5357CDBB" w:rsidR="007344EF" w:rsidRPr="007344EF" w:rsidRDefault="007344EF" w:rsidP="007344EF">
      <w:pPr>
        <w:pStyle w:val="Hoofdtekst"/>
        <w:rPr>
          <w:rFonts w:ascii="Century Gothic" w:hAnsi="Century Gothic" w:cs="Arial"/>
          <w:sz w:val="24"/>
          <w:szCs w:val="24"/>
        </w:rPr>
      </w:pPr>
      <w:r w:rsidRPr="007344EF">
        <w:rPr>
          <w:rFonts w:ascii="Century Gothic" w:hAnsi="Century Gothic" w:cs="Arial"/>
          <w:sz w:val="24"/>
          <w:szCs w:val="24"/>
        </w:rPr>
        <w:lastRenderedPageBreak/>
        <w:t>Even praktisch</w:t>
      </w:r>
    </w:p>
    <w:p w14:paraId="5B2F5A74" w14:textId="77777777" w:rsidR="007344EF" w:rsidRPr="007344EF" w:rsidRDefault="007344EF" w:rsidP="007344EF">
      <w:pPr>
        <w:pStyle w:val="Hoofdtekst"/>
        <w:rPr>
          <w:rFonts w:ascii="Century Gothic" w:hAnsi="Century Gothic" w:cs="Arial"/>
          <w:sz w:val="24"/>
          <w:szCs w:val="24"/>
        </w:rPr>
      </w:pPr>
    </w:p>
    <w:p w14:paraId="42ADFBEB" w14:textId="77777777" w:rsidR="007344EF" w:rsidRPr="007344EF" w:rsidRDefault="007344EF" w:rsidP="007344EF">
      <w:pPr>
        <w:pStyle w:val="Hoofdtekst"/>
        <w:numPr>
          <w:ilvl w:val="0"/>
          <w:numId w:val="2"/>
        </w:numPr>
        <w:rPr>
          <w:rFonts w:ascii="Century Gothic" w:hAnsi="Century Gothic" w:cs="Arial"/>
          <w:sz w:val="24"/>
          <w:szCs w:val="24"/>
        </w:rPr>
      </w:pPr>
      <w:r w:rsidRPr="007344EF">
        <w:rPr>
          <w:rFonts w:ascii="Century Gothic" w:hAnsi="Century Gothic" w:cs="Arial"/>
          <w:sz w:val="24"/>
          <w:szCs w:val="24"/>
        </w:rPr>
        <w:t>De trainingen worden wekelijks gegeven in Zuidwolde en/of Oosterwolde</w:t>
      </w:r>
    </w:p>
    <w:p w14:paraId="27A62FCD" w14:textId="77777777" w:rsidR="007344EF" w:rsidRPr="007344EF" w:rsidRDefault="007344EF" w:rsidP="007344EF">
      <w:pPr>
        <w:pStyle w:val="Hoofdtekst"/>
        <w:numPr>
          <w:ilvl w:val="0"/>
          <w:numId w:val="2"/>
        </w:numPr>
        <w:rPr>
          <w:rFonts w:ascii="Century Gothic" w:hAnsi="Century Gothic" w:cs="Arial"/>
          <w:sz w:val="24"/>
          <w:szCs w:val="24"/>
        </w:rPr>
      </w:pPr>
      <w:r w:rsidRPr="007344EF">
        <w:rPr>
          <w:rFonts w:ascii="Century Gothic" w:hAnsi="Century Gothic" w:cs="Arial"/>
          <w:sz w:val="24"/>
          <w:szCs w:val="24"/>
        </w:rPr>
        <w:t>4 weken achter elkaar</w:t>
      </w:r>
    </w:p>
    <w:p w14:paraId="20D01040" w14:textId="77777777" w:rsidR="007344EF" w:rsidRPr="007344EF" w:rsidRDefault="007344EF" w:rsidP="007344EF">
      <w:pPr>
        <w:pStyle w:val="Hoofdtekst"/>
        <w:numPr>
          <w:ilvl w:val="0"/>
          <w:numId w:val="3"/>
        </w:numPr>
        <w:rPr>
          <w:rFonts w:ascii="Century Gothic" w:hAnsi="Century Gothic" w:cs="Arial"/>
          <w:sz w:val="24"/>
          <w:szCs w:val="24"/>
        </w:rPr>
      </w:pPr>
      <w:r w:rsidRPr="007344EF">
        <w:rPr>
          <w:rFonts w:ascii="Century Gothic" w:hAnsi="Century Gothic" w:cs="Arial"/>
          <w:b/>
          <w:sz w:val="24"/>
          <w:szCs w:val="24"/>
        </w:rPr>
        <w:t>Introductieprijs</w:t>
      </w:r>
      <w:r w:rsidRPr="007344EF">
        <w:rPr>
          <w:rFonts w:ascii="Century Gothic" w:hAnsi="Century Gothic" w:cs="Arial"/>
          <w:sz w:val="24"/>
          <w:szCs w:val="24"/>
        </w:rPr>
        <w:t xml:space="preserve"> €750 voor 4 trainingsdagen incl. materialen, koffie/thee en lunch</w:t>
      </w:r>
    </w:p>
    <w:p w14:paraId="690C36F9" w14:textId="4E750593" w:rsidR="007344EF" w:rsidRPr="009E66A3" w:rsidRDefault="007344EF" w:rsidP="007344EF">
      <w:pPr>
        <w:pStyle w:val="Hoofdtekst"/>
        <w:numPr>
          <w:ilvl w:val="0"/>
          <w:numId w:val="3"/>
        </w:numPr>
        <w:rPr>
          <w:rStyle w:val="Hyperlink"/>
          <w:rFonts w:ascii="Century Gothic" w:hAnsi="Century Gothic" w:cs="Arial"/>
          <w:color w:val="000000"/>
          <w:sz w:val="24"/>
          <w:szCs w:val="24"/>
          <w:u w:val="none"/>
        </w:rPr>
      </w:pPr>
      <w:r w:rsidRPr="007344EF">
        <w:rPr>
          <w:rFonts w:ascii="Century Gothic" w:hAnsi="Century Gothic" w:cs="Arial"/>
          <w:sz w:val="24"/>
          <w:szCs w:val="24"/>
        </w:rPr>
        <w:t xml:space="preserve">Aanmelden kan via mail: </w:t>
      </w:r>
      <w:hyperlink r:id="rId7" w:history="1">
        <w:r w:rsidRPr="007344EF">
          <w:rPr>
            <w:rStyle w:val="Hyperlink"/>
            <w:rFonts w:ascii="Century Gothic" w:hAnsi="Century Gothic" w:cs="Arial"/>
            <w:sz w:val="24"/>
            <w:szCs w:val="24"/>
          </w:rPr>
          <w:t>info@annk-care.nl</w:t>
        </w:r>
      </w:hyperlink>
      <w:r w:rsidRPr="007344EF">
        <w:rPr>
          <w:rFonts w:ascii="Century Gothic" w:hAnsi="Century Gothic" w:cs="Arial"/>
          <w:sz w:val="24"/>
          <w:szCs w:val="24"/>
        </w:rPr>
        <w:t xml:space="preserve"> of </w:t>
      </w:r>
      <w:hyperlink r:id="rId8" w:history="1">
        <w:r w:rsidRPr="007344EF">
          <w:rPr>
            <w:rStyle w:val="Hyperlink"/>
            <w:rFonts w:ascii="Century Gothic" w:hAnsi="Century Gothic" w:cs="Arial"/>
            <w:sz w:val="24"/>
            <w:szCs w:val="24"/>
          </w:rPr>
          <w:t>info@ba-zes.nl</w:t>
        </w:r>
      </w:hyperlink>
    </w:p>
    <w:p w14:paraId="7A63C8B7" w14:textId="61181F65" w:rsidR="009E66A3" w:rsidRDefault="009E66A3" w:rsidP="009E66A3">
      <w:pPr>
        <w:pStyle w:val="Hoofdtekst"/>
        <w:rPr>
          <w:rStyle w:val="Hyperlink"/>
          <w:rFonts w:ascii="Century Gothic" w:hAnsi="Century Gothic" w:cs="Arial"/>
          <w:sz w:val="24"/>
          <w:szCs w:val="24"/>
        </w:rPr>
      </w:pPr>
    </w:p>
    <w:p w14:paraId="75795CE6" w14:textId="4BEDE362" w:rsidR="009E66A3" w:rsidRPr="009E66A3" w:rsidRDefault="009E66A3" w:rsidP="009E66A3">
      <w:pPr>
        <w:pStyle w:val="Hoofdtekst"/>
        <w:rPr>
          <w:rStyle w:val="Hyperlink"/>
          <w:rFonts w:ascii="Century Gothic" w:hAnsi="Century Gothic" w:cs="Arial"/>
          <w:color w:val="auto"/>
          <w:sz w:val="24"/>
          <w:szCs w:val="24"/>
        </w:rPr>
      </w:pPr>
    </w:p>
    <w:p w14:paraId="0038FBF3" w14:textId="05C398A9" w:rsidR="009E66A3" w:rsidRPr="009E66A3" w:rsidRDefault="009E66A3" w:rsidP="009E66A3">
      <w:pPr>
        <w:pStyle w:val="Hoofdtekst"/>
        <w:rPr>
          <w:rStyle w:val="Hyperlink"/>
          <w:rFonts w:ascii="Century Gothic" w:hAnsi="Century Gothic" w:cs="Arial"/>
          <w:color w:val="auto"/>
          <w:sz w:val="24"/>
          <w:szCs w:val="24"/>
        </w:rPr>
      </w:pPr>
      <w:r w:rsidRPr="009E66A3">
        <w:rPr>
          <w:rStyle w:val="Hyperlink"/>
          <w:rFonts w:ascii="Century Gothic" w:hAnsi="Century Gothic" w:cs="Arial"/>
          <w:color w:val="auto"/>
          <w:sz w:val="24"/>
          <w:szCs w:val="24"/>
        </w:rPr>
        <w:t xml:space="preserve">De </w:t>
      </w:r>
      <w:proofErr w:type="spellStart"/>
      <w:r w:rsidRPr="009E66A3">
        <w:rPr>
          <w:rStyle w:val="Hyperlink"/>
          <w:rFonts w:ascii="Century Gothic" w:hAnsi="Century Gothic" w:cs="Arial"/>
          <w:color w:val="auto"/>
          <w:sz w:val="24"/>
          <w:szCs w:val="24"/>
        </w:rPr>
        <w:t>ontwikkelingfases</w:t>
      </w:r>
      <w:proofErr w:type="spellEnd"/>
      <w:r w:rsidRPr="009E66A3">
        <w:rPr>
          <w:rStyle w:val="Hyperlink"/>
          <w:rFonts w:ascii="Century Gothic" w:hAnsi="Century Gothic" w:cs="Arial"/>
          <w:color w:val="auto"/>
          <w:sz w:val="24"/>
          <w:szCs w:val="24"/>
        </w:rPr>
        <w:t xml:space="preserve"> per maand in de baarmoeder</w:t>
      </w:r>
    </w:p>
    <w:p w14:paraId="48B78128" w14:textId="77777777" w:rsidR="009E66A3" w:rsidRPr="007344EF" w:rsidRDefault="009E66A3" w:rsidP="009E66A3">
      <w:pPr>
        <w:pStyle w:val="Hoofdtekst"/>
        <w:rPr>
          <w:rFonts w:ascii="Century Gothic" w:hAnsi="Century Gothic" w:cs="Arial"/>
          <w:sz w:val="24"/>
          <w:szCs w:val="24"/>
        </w:rPr>
      </w:pPr>
    </w:p>
    <w:p w14:paraId="4F06993E" w14:textId="5C8FF2DE" w:rsidR="009E66A3" w:rsidRDefault="009E66A3" w:rsidP="0067751C">
      <w:pPr>
        <w:pStyle w:val="Geenafstand"/>
        <w:rPr>
          <w:rFonts w:ascii="Century Gothic" w:hAnsi="Century Gothic"/>
          <w:sz w:val="24"/>
          <w:szCs w:val="24"/>
        </w:rPr>
      </w:pPr>
      <w:r w:rsidRPr="009E66A3">
        <w:rPr>
          <w:rFonts w:ascii="Century Gothic" w:hAnsi="Century Gothic"/>
          <w:sz w:val="24"/>
          <w:szCs w:val="24"/>
        </w:rPr>
        <w:t>• Lichaamsgerichte zintuigen:</w:t>
      </w:r>
    </w:p>
    <w:p w14:paraId="196510E2" w14:textId="67D0FB56" w:rsidR="009E66A3" w:rsidRDefault="009E66A3" w:rsidP="0067751C">
      <w:pPr>
        <w:pStyle w:val="Geenafstand"/>
        <w:rPr>
          <w:rFonts w:ascii="Century Gothic" w:hAnsi="Century Gothic"/>
          <w:sz w:val="24"/>
          <w:szCs w:val="24"/>
        </w:rPr>
      </w:pPr>
      <w:r w:rsidRPr="009E66A3">
        <w:rPr>
          <w:rFonts w:ascii="Century Gothic" w:hAnsi="Century Gothic"/>
          <w:sz w:val="24"/>
          <w:szCs w:val="24"/>
        </w:rPr>
        <w:t>- 2e maand</w:t>
      </w:r>
      <w:r>
        <w:rPr>
          <w:rFonts w:ascii="Century Gothic" w:hAnsi="Century Gothic"/>
          <w:sz w:val="24"/>
          <w:szCs w:val="24"/>
        </w:rPr>
        <w:t xml:space="preserve">    huid</w:t>
      </w:r>
    </w:p>
    <w:p w14:paraId="57470A93" w14:textId="731119B3" w:rsidR="009E66A3" w:rsidRDefault="009E66A3" w:rsidP="0067751C">
      <w:pPr>
        <w:pStyle w:val="Geenafstand"/>
        <w:rPr>
          <w:rFonts w:ascii="Century Gothic" w:hAnsi="Century Gothic"/>
          <w:sz w:val="24"/>
          <w:szCs w:val="24"/>
        </w:rPr>
      </w:pPr>
      <w:r w:rsidRPr="009E66A3">
        <w:rPr>
          <w:rFonts w:ascii="Century Gothic" w:hAnsi="Century Gothic"/>
          <w:sz w:val="24"/>
          <w:szCs w:val="24"/>
        </w:rPr>
        <w:t>- 2e maand</w:t>
      </w:r>
      <w:r>
        <w:rPr>
          <w:rFonts w:ascii="Century Gothic" w:hAnsi="Century Gothic"/>
          <w:sz w:val="24"/>
          <w:szCs w:val="24"/>
        </w:rPr>
        <w:t xml:space="preserve">   </w:t>
      </w:r>
      <w:r w:rsidRPr="009E66A3">
        <w:rPr>
          <w:rFonts w:ascii="Century Gothic" w:hAnsi="Century Gothic"/>
          <w:sz w:val="24"/>
          <w:szCs w:val="24"/>
        </w:rPr>
        <w:t>spieren, pezen en gewrichten</w:t>
      </w:r>
    </w:p>
    <w:p w14:paraId="0271AB00" w14:textId="3E655D47" w:rsidR="009E66A3" w:rsidRDefault="009E66A3" w:rsidP="0067751C">
      <w:pPr>
        <w:pStyle w:val="Geenafstand"/>
        <w:rPr>
          <w:rFonts w:ascii="Century Gothic" w:hAnsi="Century Gothic"/>
          <w:sz w:val="24"/>
          <w:szCs w:val="24"/>
        </w:rPr>
      </w:pPr>
      <w:r>
        <w:rPr>
          <w:rFonts w:ascii="Century Gothic" w:hAnsi="Century Gothic"/>
          <w:sz w:val="24"/>
          <w:szCs w:val="24"/>
        </w:rPr>
        <w:t>- 3</w:t>
      </w:r>
      <w:r w:rsidRPr="009E66A3">
        <w:rPr>
          <w:rFonts w:ascii="Century Gothic" w:hAnsi="Century Gothic"/>
          <w:sz w:val="24"/>
          <w:szCs w:val="24"/>
          <w:vertAlign w:val="superscript"/>
        </w:rPr>
        <w:t>e</w:t>
      </w:r>
      <w:r>
        <w:rPr>
          <w:rFonts w:ascii="Century Gothic" w:hAnsi="Century Gothic"/>
          <w:sz w:val="24"/>
          <w:szCs w:val="24"/>
        </w:rPr>
        <w:t xml:space="preserve"> maand    </w:t>
      </w:r>
      <w:r w:rsidRPr="009E66A3">
        <w:rPr>
          <w:rFonts w:ascii="Century Gothic" w:hAnsi="Century Gothic"/>
          <w:sz w:val="24"/>
          <w:szCs w:val="24"/>
        </w:rPr>
        <w:t xml:space="preserve">evenwichtsorgaan  </w:t>
      </w:r>
    </w:p>
    <w:p w14:paraId="7213E083" w14:textId="66272852" w:rsidR="009E66A3" w:rsidRDefault="009E66A3" w:rsidP="0067751C">
      <w:pPr>
        <w:pStyle w:val="Geenafstand"/>
        <w:rPr>
          <w:rFonts w:ascii="Century Gothic" w:hAnsi="Century Gothic"/>
          <w:sz w:val="24"/>
          <w:szCs w:val="24"/>
        </w:rPr>
      </w:pPr>
      <w:r>
        <w:rPr>
          <w:rFonts w:ascii="Century Gothic" w:hAnsi="Century Gothic"/>
          <w:sz w:val="24"/>
          <w:szCs w:val="24"/>
        </w:rPr>
        <w:t>- 4</w:t>
      </w:r>
      <w:r w:rsidRPr="009E66A3">
        <w:rPr>
          <w:rFonts w:ascii="Century Gothic" w:hAnsi="Century Gothic"/>
          <w:sz w:val="24"/>
          <w:szCs w:val="24"/>
          <w:vertAlign w:val="superscript"/>
        </w:rPr>
        <w:t>e</w:t>
      </w:r>
      <w:r>
        <w:rPr>
          <w:rFonts w:ascii="Century Gothic" w:hAnsi="Century Gothic"/>
          <w:sz w:val="24"/>
          <w:szCs w:val="24"/>
        </w:rPr>
        <w:t xml:space="preserve"> maand   i</w:t>
      </w:r>
      <w:r w:rsidRPr="009E66A3">
        <w:rPr>
          <w:rFonts w:ascii="Century Gothic" w:hAnsi="Century Gothic"/>
          <w:sz w:val="24"/>
          <w:szCs w:val="24"/>
        </w:rPr>
        <w:t>nnerlijke organen</w:t>
      </w:r>
    </w:p>
    <w:p w14:paraId="0742CBA0" w14:textId="77777777" w:rsidR="009E66A3" w:rsidRDefault="009E66A3" w:rsidP="0067751C">
      <w:pPr>
        <w:pStyle w:val="Geenafstand"/>
        <w:rPr>
          <w:rFonts w:ascii="Century Gothic" w:hAnsi="Century Gothic"/>
          <w:sz w:val="24"/>
          <w:szCs w:val="24"/>
        </w:rPr>
      </w:pPr>
    </w:p>
    <w:p w14:paraId="2763308A" w14:textId="10D8BF14" w:rsidR="009E66A3" w:rsidRDefault="009E66A3" w:rsidP="0067751C">
      <w:pPr>
        <w:pStyle w:val="Geenafstand"/>
        <w:rPr>
          <w:rFonts w:ascii="Century Gothic" w:hAnsi="Century Gothic"/>
          <w:sz w:val="24"/>
          <w:szCs w:val="24"/>
        </w:rPr>
      </w:pPr>
      <w:r w:rsidRPr="009E66A3">
        <w:rPr>
          <w:rFonts w:ascii="Century Gothic" w:hAnsi="Century Gothic"/>
          <w:sz w:val="24"/>
          <w:szCs w:val="24"/>
        </w:rPr>
        <w:t>Zintuigen gericht op de buitenwereld:</w:t>
      </w:r>
    </w:p>
    <w:p w14:paraId="719ABF47" w14:textId="571EAE1B" w:rsidR="009E66A3" w:rsidRDefault="009E66A3" w:rsidP="0067751C">
      <w:pPr>
        <w:pStyle w:val="Geenafstand"/>
        <w:rPr>
          <w:rFonts w:ascii="Century Gothic" w:hAnsi="Century Gothic"/>
          <w:sz w:val="24"/>
          <w:szCs w:val="24"/>
        </w:rPr>
      </w:pPr>
      <w:r w:rsidRPr="009E66A3">
        <w:rPr>
          <w:rFonts w:ascii="Century Gothic" w:hAnsi="Century Gothic"/>
          <w:sz w:val="24"/>
          <w:szCs w:val="24"/>
        </w:rPr>
        <w:t>- 5e maand</w:t>
      </w:r>
      <w:r>
        <w:rPr>
          <w:rFonts w:ascii="Century Gothic" w:hAnsi="Century Gothic"/>
          <w:sz w:val="24"/>
          <w:szCs w:val="24"/>
        </w:rPr>
        <w:t xml:space="preserve">   neus</w:t>
      </w:r>
    </w:p>
    <w:p w14:paraId="4F0A1CEC" w14:textId="22D6595E" w:rsidR="009E66A3" w:rsidRDefault="009E66A3" w:rsidP="0067751C">
      <w:pPr>
        <w:pStyle w:val="Geenafstand"/>
        <w:rPr>
          <w:rFonts w:ascii="Century Gothic" w:hAnsi="Century Gothic"/>
          <w:sz w:val="24"/>
          <w:szCs w:val="24"/>
        </w:rPr>
      </w:pPr>
      <w:r>
        <w:rPr>
          <w:rFonts w:ascii="Century Gothic" w:hAnsi="Century Gothic"/>
          <w:sz w:val="24"/>
          <w:szCs w:val="24"/>
        </w:rPr>
        <w:t>- 6</w:t>
      </w:r>
      <w:r w:rsidRPr="009E66A3">
        <w:rPr>
          <w:rFonts w:ascii="Century Gothic" w:hAnsi="Century Gothic"/>
          <w:sz w:val="24"/>
          <w:szCs w:val="24"/>
          <w:vertAlign w:val="superscript"/>
        </w:rPr>
        <w:t>e</w:t>
      </w:r>
      <w:r>
        <w:rPr>
          <w:rFonts w:ascii="Century Gothic" w:hAnsi="Century Gothic"/>
          <w:sz w:val="24"/>
          <w:szCs w:val="24"/>
        </w:rPr>
        <w:t xml:space="preserve"> maand tong</w:t>
      </w:r>
    </w:p>
    <w:p w14:paraId="142F2213" w14:textId="7E0DA1E7" w:rsidR="009E66A3" w:rsidRDefault="009E66A3" w:rsidP="0067751C">
      <w:pPr>
        <w:pStyle w:val="Geenafstand"/>
        <w:rPr>
          <w:rFonts w:ascii="Century Gothic" w:hAnsi="Century Gothic"/>
          <w:sz w:val="24"/>
          <w:szCs w:val="24"/>
        </w:rPr>
      </w:pPr>
      <w:r>
        <w:rPr>
          <w:rFonts w:ascii="Century Gothic" w:hAnsi="Century Gothic"/>
          <w:sz w:val="24"/>
          <w:szCs w:val="24"/>
        </w:rPr>
        <w:t>- 7</w:t>
      </w:r>
      <w:r w:rsidRPr="009E66A3">
        <w:rPr>
          <w:rFonts w:ascii="Century Gothic" w:hAnsi="Century Gothic"/>
          <w:sz w:val="24"/>
          <w:szCs w:val="24"/>
          <w:vertAlign w:val="superscript"/>
        </w:rPr>
        <w:t>e</w:t>
      </w:r>
      <w:r>
        <w:rPr>
          <w:rFonts w:ascii="Century Gothic" w:hAnsi="Century Gothic"/>
          <w:sz w:val="24"/>
          <w:szCs w:val="24"/>
        </w:rPr>
        <w:t xml:space="preserve"> maand oor</w:t>
      </w:r>
    </w:p>
    <w:p w14:paraId="054CECC4" w14:textId="5AEC8218" w:rsidR="009E66A3" w:rsidRDefault="009E66A3" w:rsidP="0067751C">
      <w:pPr>
        <w:pStyle w:val="Geenafstand"/>
        <w:rPr>
          <w:rFonts w:ascii="Century Gothic" w:hAnsi="Century Gothic"/>
          <w:sz w:val="24"/>
          <w:szCs w:val="24"/>
        </w:rPr>
      </w:pPr>
      <w:r>
        <w:rPr>
          <w:rFonts w:ascii="Century Gothic" w:hAnsi="Century Gothic"/>
          <w:sz w:val="24"/>
          <w:szCs w:val="24"/>
        </w:rPr>
        <w:t>-7</w:t>
      </w:r>
      <w:r w:rsidRPr="009E66A3">
        <w:rPr>
          <w:rFonts w:ascii="Century Gothic" w:hAnsi="Century Gothic"/>
          <w:sz w:val="24"/>
          <w:szCs w:val="24"/>
          <w:vertAlign w:val="superscript"/>
        </w:rPr>
        <w:t>e</w:t>
      </w:r>
      <w:r>
        <w:rPr>
          <w:rFonts w:ascii="Century Gothic" w:hAnsi="Century Gothic"/>
          <w:sz w:val="24"/>
          <w:szCs w:val="24"/>
        </w:rPr>
        <w:t xml:space="preserve"> maand hand</w:t>
      </w:r>
    </w:p>
    <w:p w14:paraId="3E47C92E" w14:textId="24196A3E" w:rsidR="009E66A3" w:rsidRDefault="009E66A3" w:rsidP="0067751C">
      <w:pPr>
        <w:pStyle w:val="Geenafstand"/>
        <w:rPr>
          <w:rFonts w:ascii="Century Gothic" w:hAnsi="Century Gothic"/>
          <w:sz w:val="24"/>
          <w:szCs w:val="24"/>
        </w:rPr>
      </w:pPr>
      <w:r>
        <w:rPr>
          <w:rFonts w:ascii="Century Gothic" w:hAnsi="Century Gothic"/>
          <w:sz w:val="24"/>
          <w:szCs w:val="24"/>
        </w:rPr>
        <w:t>- 8</w:t>
      </w:r>
      <w:r w:rsidRPr="009E66A3">
        <w:rPr>
          <w:rFonts w:ascii="Century Gothic" w:hAnsi="Century Gothic"/>
          <w:sz w:val="24"/>
          <w:szCs w:val="24"/>
          <w:vertAlign w:val="superscript"/>
        </w:rPr>
        <w:t>e</w:t>
      </w:r>
      <w:r>
        <w:rPr>
          <w:rFonts w:ascii="Century Gothic" w:hAnsi="Century Gothic"/>
          <w:sz w:val="24"/>
          <w:szCs w:val="24"/>
        </w:rPr>
        <w:t xml:space="preserve"> maand  oog</w:t>
      </w:r>
    </w:p>
    <w:p w14:paraId="019D3CA5" w14:textId="77777777" w:rsidR="009E66A3" w:rsidRDefault="009E66A3" w:rsidP="0067751C">
      <w:pPr>
        <w:pStyle w:val="Geenafstand"/>
        <w:rPr>
          <w:rFonts w:ascii="Century Gothic" w:hAnsi="Century Gothic"/>
          <w:sz w:val="24"/>
          <w:szCs w:val="24"/>
        </w:rPr>
      </w:pPr>
    </w:p>
    <w:p w14:paraId="013CCAC0" w14:textId="1604122B" w:rsidR="0067751C" w:rsidRPr="009E66A3" w:rsidRDefault="009E66A3" w:rsidP="0067751C">
      <w:pPr>
        <w:pStyle w:val="Geenafstand"/>
        <w:rPr>
          <w:rFonts w:ascii="Century Gothic" w:hAnsi="Century Gothic"/>
          <w:sz w:val="24"/>
          <w:szCs w:val="24"/>
          <w:u w:val="single"/>
        </w:rPr>
      </w:pPr>
      <w:r w:rsidRPr="009E66A3">
        <w:rPr>
          <w:rFonts w:ascii="Century Gothic" w:hAnsi="Century Gothic"/>
          <w:sz w:val="24"/>
          <w:szCs w:val="24"/>
        </w:rPr>
        <w:t>Als al deze zintuigen optimaal samenwerken, ervaren we vanuit ons lichaam een relatieve zekerheid om contact aan te gaan met de buitenwereld.</w:t>
      </w:r>
    </w:p>
    <w:sectPr w:rsidR="0067751C" w:rsidRPr="009E6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53D598A"/>
    <w:multiLevelType w:val="hybridMultilevel"/>
    <w:tmpl w:val="B5A04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4257E2"/>
    <w:multiLevelType w:val="hybridMultilevel"/>
    <w:tmpl w:val="75E68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3C"/>
    <w:rsid w:val="000B6E69"/>
    <w:rsid w:val="0033263C"/>
    <w:rsid w:val="0043633F"/>
    <w:rsid w:val="0067751C"/>
    <w:rsid w:val="007344EF"/>
    <w:rsid w:val="009E66A3"/>
    <w:rsid w:val="00B27A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3BEF"/>
  <w15:chartTrackingRefBased/>
  <w15:docId w15:val="{67FEE517-C6D1-4E90-BA56-B20B68D2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7751C"/>
    <w:pPr>
      <w:spacing w:after="0" w:line="240" w:lineRule="auto"/>
    </w:pPr>
  </w:style>
  <w:style w:type="paragraph" w:customStyle="1" w:styleId="Hoofdtekst">
    <w:name w:val="Hoofdtekst"/>
    <w:rsid w:val="0067751C"/>
    <w:pPr>
      <w:shd w:val="clear" w:color="auto" w:fill="FFFFFF"/>
      <w:spacing w:after="0" w:line="100" w:lineRule="atLeast"/>
    </w:pPr>
    <w:rPr>
      <w:rFonts w:ascii="Helvetica Neue" w:eastAsia="Arial Unicode MS" w:hAnsi="Helvetica Neue" w:cs="Arial Unicode MS"/>
      <w:color w:val="000000"/>
      <w:kern w:val="1"/>
      <w:u w:color="000000"/>
      <w:lang w:eastAsia="hi-IN" w:bidi="hi-IN"/>
    </w:rPr>
  </w:style>
  <w:style w:type="character" w:styleId="Hyperlink">
    <w:name w:val="Hyperlink"/>
    <w:rsid w:val="007344E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zes.nl" TargetMode="External"/><Relationship Id="rId3" Type="http://schemas.openxmlformats.org/officeDocument/2006/relationships/settings" Target="settings.xml"/><Relationship Id="rId7" Type="http://schemas.openxmlformats.org/officeDocument/2006/relationships/hyperlink" Target="mailto:info@annk-care.nl"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424</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Bisschop</dc:creator>
  <cp:keywords/>
  <dc:description/>
  <cp:lastModifiedBy>Barbara Bisschop</cp:lastModifiedBy>
  <cp:revision>3</cp:revision>
  <dcterms:created xsi:type="dcterms:W3CDTF">2021-05-10T12:47:00Z</dcterms:created>
  <dcterms:modified xsi:type="dcterms:W3CDTF">2021-05-10T13:40:00Z</dcterms:modified>
</cp:coreProperties>
</file>